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40" w:rsidRDefault="00EE220B" w:rsidP="008E7D62">
      <w:pPr>
        <w:pStyle w:val="Title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2540">
        <w:rPr>
          <w:rFonts w:asciiTheme="minorHAnsi" w:hAnsiTheme="minorHAnsi" w:cstheme="minorHAnsi"/>
          <w:sz w:val="22"/>
          <w:szCs w:val="22"/>
        </w:rPr>
        <w:t>КРИТЕРИЈУМ ОЦЕЊИВАЊА БАЗИРАН ПРЕМА ИСХОДИМА ПОСТИГНУЋА</w:t>
      </w:r>
      <w:r w:rsidR="00172540">
        <w:rPr>
          <w:rFonts w:asciiTheme="minorHAnsi" w:hAnsiTheme="minorHAnsi" w:cstheme="minorHAnsi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pacing w:val="-67"/>
          <w:sz w:val="22"/>
          <w:szCs w:val="22"/>
        </w:rPr>
        <w:t xml:space="preserve"> </w:t>
      </w:r>
      <w:r w:rsidRPr="00172540">
        <w:rPr>
          <w:rFonts w:asciiTheme="minorHAnsi" w:hAnsiTheme="minorHAnsi" w:cstheme="minorHAnsi"/>
          <w:sz w:val="22"/>
          <w:szCs w:val="22"/>
        </w:rPr>
        <w:t>УЧЕНИКА</w:t>
      </w:r>
      <w:r w:rsidR="0017254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72540" w:rsidRPr="00172540" w:rsidRDefault="00172540" w:rsidP="00C346A5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HAnsi"/>
        </w:rPr>
      </w:pPr>
      <w:bookmarkStart w:id="0" w:name="_GoBack"/>
      <w:bookmarkEnd w:id="0"/>
    </w:p>
    <w:p w:rsidR="00C346A5" w:rsidRPr="00172540" w:rsidRDefault="00172540" w:rsidP="00C346A5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lang w:val="sr-Cyrl-RS"/>
        </w:rPr>
      </w:pPr>
      <w:r>
        <w:rPr>
          <w:rFonts w:asciiTheme="minorHAnsi" w:eastAsia="Calibri" w:hAnsiTheme="minorHAnsi" w:cstheme="minorHAnsi"/>
          <w:b/>
          <w:lang w:val="sr-Cyrl-RS"/>
        </w:rPr>
        <w:t>ЛИКОВНА КУЛТУРА</w:t>
      </w:r>
      <w:r w:rsidR="00C346A5" w:rsidRPr="00172540">
        <w:rPr>
          <w:rFonts w:asciiTheme="minorHAnsi" w:eastAsia="Calibri" w:hAnsiTheme="minorHAnsi" w:cstheme="minorHAnsi"/>
          <w:lang w:val="sr-Cyrl-RS"/>
        </w:rPr>
        <w:t xml:space="preserve">      разред: </w:t>
      </w:r>
      <w:r w:rsidR="00C346A5" w:rsidRPr="00172540">
        <w:rPr>
          <w:rFonts w:asciiTheme="minorHAnsi" w:eastAsia="Calibri" w:hAnsiTheme="minorHAnsi" w:cstheme="minorHAnsi"/>
          <w:b/>
          <w:lang w:val="sr-Cyrl-RS"/>
        </w:rPr>
        <w:t>5., 6., 7., 8.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1659"/>
        <w:gridCol w:w="2069"/>
        <w:gridCol w:w="2069"/>
        <w:gridCol w:w="1801"/>
        <w:gridCol w:w="2846"/>
        <w:gridCol w:w="2994"/>
      </w:tblGrid>
      <w:tr w:rsidR="00C346A5" w:rsidRPr="00172540" w:rsidTr="00685D6F">
        <w:trPr>
          <w:trHeight w:val="471"/>
          <w:jc w:val="center"/>
        </w:trPr>
        <w:tc>
          <w:tcPr>
            <w:tcW w:w="600" w:type="pct"/>
          </w:tcPr>
          <w:p w:rsidR="00C346A5" w:rsidRPr="00172540" w:rsidRDefault="00C346A5" w:rsidP="00685D6F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Назив наставне теме</w:t>
            </w:r>
          </w:p>
        </w:tc>
        <w:tc>
          <w:tcPr>
            <w:tcW w:w="55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Оцена: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Недовољан (1)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Оцена: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Довољан (2)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Оцена: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Добар (3)</w:t>
            </w:r>
          </w:p>
        </w:tc>
        <w:tc>
          <w:tcPr>
            <w:tcW w:w="601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Оцена: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Врло добар (4)</w:t>
            </w:r>
          </w:p>
        </w:tc>
        <w:tc>
          <w:tcPr>
            <w:tcW w:w="92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Оцена: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Одличан (5)</w:t>
            </w:r>
          </w:p>
        </w:tc>
        <w:tc>
          <w:tcPr>
            <w:tcW w:w="975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Напомена </w:t>
            </w:r>
          </w:p>
        </w:tc>
      </w:tr>
      <w:tr w:rsidR="00C346A5" w:rsidRPr="00172540" w:rsidTr="00685D6F">
        <w:trPr>
          <w:trHeight w:val="236"/>
          <w:jc w:val="center"/>
        </w:trPr>
        <w:tc>
          <w:tcPr>
            <w:tcW w:w="600" w:type="pct"/>
          </w:tcPr>
          <w:p w:rsidR="00C346A5" w:rsidRPr="00172540" w:rsidRDefault="00C346A5" w:rsidP="00685D6F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5. разред</w:t>
            </w:r>
          </w:p>
        </w:tc>
        <w:tc>
          <w:tcPr>
            <w:tcW w:w="55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Latn-RS"/>
              </w:rPr>
              <w:t xml:space="preserve">Постигнућа 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Latn-RS"/>
              </w:rPr>
              <w:t>Постигнућа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Latn-RS"/>
              </w:rPr>
              <w:t>Постигнућа</w:t>
            </w:r>
          </w:p>
        </w:tc>
        <w:tc>
          <w:tcPr>
            <w:tcW w:w="601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Latn-RS"/>
              </w:rPr>
              <w:t>Постигнућа</w:t>
            </w:r>
          </w:p>
        </w:tc>
        <w:tc>
          <w:tcPr>
            <w:tcW w:w="92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Latn-RS"/>
              </w:rPr>
              <w:t>Постигнућа</w:t>
            </w:r>
          </w:p>
        </w:tc>
        <w:tc>
          <w:tcPr>
            <w:tcW w:w="975" w:type="pct"/>
          </w:tcPr>
          <w:p w:rsidR="00C346A5" w:rsidRPr="00172540" w:rsidRDefault="00C346A5" w:rsidP="0066397F">
            <w:pPr>
              <w:widowControl/>
              <w:autoSpaceDE/>
              <w:autoSpaceDN/>
              <w:ind w:right="22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Latn-RS"/>
              </w:rPr>
              <w:t>Постигнућа</w:t>
            </w:r>
          </w:p>
        </w:tc>
      </w:tr>
      <w:tr w:rsidR="00C346A5" w:rsidRPr="00172540" w:rsidTr="00685D6F">
        <w:trPr>
          <w:trHeight w:val="4023"/>
          <w:jc w:val="center"/>
        </w:trPr>
        <w:tc>
          <w:tcPr>
            <w:tcW w:w="600" w:type="pct"/>
          </w:tcPr>
          <w:p w:rsidR="00C346A5" w:rsidRPr="00172540" w:rsidRDefault="00C346A5" w:rsidP="00685D6F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Увод у програм</w:t>
            </w:r>
          </w:p>
          <w:p w:rsidR="00C346A5" w:rsidRPr="00172540" w:rsidRDefault="00C346A5" w:rsidP="00685D6F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Ритам</w:t>
            </w:r>
          </w:p>
          <w:p w:rsidR="00C346A5" w:rsidRPr="00172540" w:rsidRDefault="00C346A5" w:rsidP="00685D6F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Наслеђе</w:t>
            </w:r>
          </w:p>
          <w:p w:rsidR="00C346A5" w:rsidRPr="00172540" w:rsidRDefault="00C346A5" w:rsidP="00685D6F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Линија</w:t>
            </w:r>
          </w:p>
          <w:p w:rsidR="00C346A5" w:rsidRPr="00172540" w:rsidRDefault="00C346A5" w:rsidP="00685D6F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Облик</w:t>
            </w:r>
          </w:p>
          <w:p w:rsidR="00C346A5" w:rsidRPr="00172540" w:rsidRDefault="00C346A5" w:rsidP="00685D6F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Споразумевање</w:t>
            </w:r>
          </w:p>
          <w:p w:rsidR="00C346A5" w:rsidRPr="00172540" w:rsidRDefault="00C346A5" w:rsidP="00685D6F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Научили смо</w:t>
            </w:r>
          </w:p>
        </w:tc>
        <w:tc>
          <w:tcPr>
            <w:tcW w:w="559" w:type="pct"/>
            <w:vMerge w:val="restar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зна основне појмове.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користи основне медије, материјале и технике на исправан начин.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Усменим пропитивањем ученик не познаје и не разуме кључне појмове и информације; није усвојио одговарајућу терминологију.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 w:val="restar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Испоштовани основни захтеви.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Способан је да завши рад до краја макар испоштован само део постављених захтева.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Користи и разликује основне медије, материјале и технике визуелних уметности.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Изводи дводимензионалне и делимично тродимензионалне радове.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Описује свој и туђе радове на најосновнијем нивоу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</w:t>
            </w:r>
            <w:r w:rsidRPr="00172540">
              <w:rPr>
                <w:rFonts w:asciiTheme="minorHAnsi" w:eastAsia="Calibri" w:hAnsiTheme="minorHAnsi" w:cstheme="minorHAnsi"/>
              </w:rPr>
              <w:t>(разазнаје мотив и боје, величине, коришћени медијум и технику)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и не зна да објасни шта је хтео да постигне.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 xml:space="preserve">Зна да наброји неколико простих </w:t>
            </w:r>
            <w:r w:rsidRPr="00172540">
              <w:rPr>
                <w:rFonts w:asciiTheme="minorHAnsi" w:eastAsia="Calibri" w:hAnsiTheme="minorHAnsi" w:cstheme="minorHAnsi"/>
              </w:rPr>
              <w:lastRenderedPageBreak/>
              <w:t>извора информација (књига, новине, интернет, околина)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Усменим пропитивањем ученик разуме кључне појмове и информације; усвојио је одговарајућу терминологију; објашњење даје површно уз помоћ наставника; размишљање, логичко повезивање и закључивање је слабо изражено; знања и објашњења повремено или ретко повезује са практичним; знања ретко повезује са другим предметима где се јављају слични садржаји, као и претходним знањима из истог предмета или знањима и искуствима из свакодневног живота</w:t>
            </w:r>
          </w:p>
        </w:tc>
        <w:tc>
          <w:tcPr>
            <w:tcW w:w="668" w:type="pct"/>
            <w:vMerge w:val="restar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Познаје и користи основне изражајне могућности класичних и савремених медија, материјала и техника.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Видан је покушај али критеријуми делимично испоштовани.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Минимално истражује материјале.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Описује свој и туђе радове на основном нивоу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– исказује утисак</w:t>
            </w:r>
            <w:r w:rsidRPr="00172540">
              <w:rPr>
                <w:rFonts w:asciiTheme="minorHAnsi" w:eastAsia="Calibri" w:hAnsiTheme="minorHAnsi" w:cstheme="minorHAnsi"/>
              </w:rPr>
              <w:t xml:space="preserve"> (медији, материјали, технике)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Изводи дводимензионалне и тродимензионалне радове.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Одабира адекватан садржај да би представио неку идеју или концепт.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Зна да наведе различита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занимања за која су потребна знања и вештине стечене учењем у визуелним уметностима (костимограф, дизајнер, архитекта...) 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Зна неколико простих примера примене визуелне уметности у свакодневном животу.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Усменим пропитивањем ученик уме јасно да искаже одређени садржај у складу са захтевом и на одговарајући начин; објашњења нису целовита али су самостална; уз мању помоћ наставника теоријска знања повезује са другим предметима где се јављају слични садржаји, као и претходним знањима из истог предмета или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знањима и искуствима из свакодневног живота; уме да формулише своје ставове и обазложи их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01" w:type="pct"/>
            <w:vMerge w:val="restar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Познаје и користи различите изражајне могућности класичних и савремених медија, материјала и техника.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Одабира адекватна средства (медиј, материјал, технику, поступак) и садржај помоћу којих ће реализовати своју идеју.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 занимљив начин истражује и обрађује материјал.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Образлаже свој и радове других, наводи садржај, тему, карактеристике, елементе, принципе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Анализира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уметничка дела (основне карактеристике, намеру уметника...).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Користи тачне термине (текстура, ритам, облик) када образлаже свој и туђе радове.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Познаје места и изворе где може да прошири своја знања везана за визуелне уметности (музеј, галерија, атеље, уметничка радионица...)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Разуме међусобну повезаност и утицај уметности и других области живота.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Описује потребна знања и вештине који су неопходни у занимањима везаним за визуене уметности.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Зна неколико примера примене визуелних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уметности у свакодневном животу.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Усменим пропитивањем ученик приликом давања објашњења и решавања проблемских задатака ученик логички повезује, анализира и закључује; теоријска знања и објашњења даје самостално и повезује их са практичним; теоријска знања повезује са другим предметима где се јављају слични садржаји, као и претходним знањима из истог предмета или знањима и искуствима из свакодневног живота; изражава своје ставове на основу сопствених тумачења и аргумената.</w:t>
            </w:r>
          </w:p>
        </w:tc>
        <w:tc>
          <w:tcPr>
            <w:tcW w:w="929" w:type="pct"/>
            <w:vMerge w:val="restar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Познаје и користи многобројне  изражајне могућности класичних и савремених медија, материјала и техника.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Одабира адекватна средства (медиј, материјал, технику, поступак) помоћу којих ће на најбољи начин реализовати своју идеју.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 xml:space="preserve">Користи тачне термине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примерене узрасту и садржају </w:t>
            </w:r>
            <w:r w:rsidRPr="00172540">
              <w:rPr>
                <w:rFonts w:asciiTheme="minorHAnsi" w:eastAsia="Calibri" w:hAnsiTheme="minorHAnsi" w:cstheme="minorHAnsi"/>
              </w:rPr>
              <w:t>када образлаже своје и туђе радове, уочава међусобну повезаност елемената на радовима.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Уочава мећусобну повезаност елемената, принципа и садржаја на свом и на радовима других.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Анализира уметничка дела (основне карактеристике, намеру уметника, улогу, развој, различитост...).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Користи друга места и изворе да би проширио своја знања из визуелних уметности (интернет, библиотека...).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Схвата  међусобну повезаност и утицај уметности и других области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живота.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Описује потребна знања и вештине који су неопходни у занимањима везаним за визуене уметности.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Анализира одабрана уметничка дела у односу на време настанка и према културној припадности, описује основне карактеристике и намеру уметника.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Лоцира одабрана уметничка дела у историјски и/или друштвени концепт.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Усменим пропитивањем ученик има развијено критичко и хипотетичко размишљање и у складу са тим доноси закључке и изражава ставове; објашњења даје исцрпно и потпуно самостално; теоријска знања и објашњења даје самостално и повезује их са практичним примерима из свакодневног живота; теоријска знања повезује са другим предметима где се јављају слични садржаји, као и претходним знањима из истог предмета или знањима и искуствима из свакодневног живота.</w:t>
            </w:r>
          </w:p>
        </w:tc>
        <w:tc>
          <w:tcPr>
            <w:tcW w:w="975" w:type="pct"/>
            <w:vMerge w:val="restart"/>
          </w:tcPr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Оцењује се сваки рад, оценом од 1 до 5.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Рад подразумева припрему за час (прибор и повремено домаћи задатак), ангажовање у дискусији у току часа и практичан рад (цртање, сликање, вајање итд)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Практичан рад представља ликовни рад у различитим техникама визуелних уметности. Оцењује се само рад који је рађен на часу.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Изузетак су радови за конкурс (због често кратких рокова за слање), радови на одређену тему (Св.Сава, Дан школе,тематски дан, обележавање празника и слично) или ако због непредвиђених околности рад буде остављен да се заврши кући као домаћи задатак, с тим што се очекује и верује ученицима да ће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рад завршити самостално и предати у предвиђеном року. Наставник, у случају да примети и посумња да рад није радио ученик задржава право да провери аутентичност аутора (ученик би требало да понови један мањи сегмент рада а затим се радови упореде и процени се умешност).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Критеријуми оцењивања су дефинисани у односу на врсту, обим и ниво умећа, вештина и усвојених знања прописаних наставним планом и програмом за предмет по разредима. 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Оцењивање ученика обавља се полазећи од његових способности, степена спретности и умешности.Присутан је индивидуални приступ сваком ученику. Уколико ученик нема развијене посебне способности, као и код даровитих ученика, приликом оцењивања узима се у обзир индивидуално напредовање у односу на сопствена постигнућа, могућности и ангажовање.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На почетку рада у одељењу наставник процењује ниво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сваког ученика и посматра напредак ученика током целе године.</w:t>
            </w:r>
          </w:p>
        </w:tc>
      </w:tr>
      <w:tr w:rsidR="00C346A5" w:rsidRPr="00172540" w:rsidTr="00685D6F">
        <w:trPr>
          <w:trHeight w:val="325"/>
          <w:jc w:val="center"/>
        </w:trPr>
        <w:tc>
          <w:tcPr>
            <w:tcW w:w="600" w:type="pct"/>
          </w:tcPr>
          <w:p w:rsidR="00C346A5" w:rsidRPr="00172540" w:rsidRDefault="00C346A5" w:rsidP="00C346A5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6. разред</w:t>
            </w:r>
          </w:p>
        </w:tc>
        <w:tc>
          <w:tcPr>
            <w:tcW w:w="559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01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29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75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</w:tr>
      <w:tr w:rsidR="00C346A5" w:rsidRPr="00172540" w:rsidTr="00685D6F">
        <w:trPr>
          <w:trHeight w:val="4019"/>
          <w:jc w:val="center"/>
        </w:trPr>
        <w:tc>
          <w:tcPr>
            <w:tcW w:w="600" w:type="pct"/>
          </w:tcPr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Увод у програм 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Боја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Наслеђе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Научили смо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Комуникација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Текстуре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Уобразиља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Простор</w:t>
            </w:r>
          </w:p>
        </w:tc>
        <w:tc>
          <w:tcPr>
            <w:tcW w:w="559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01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29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75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</w:tr>
      <w:tr w:rsidR="00C346A5" w:rsidRPr="00172540" w:rsidTr="00685D6F">
        <w:trPr>
          <w:trHeight w:val="459"/>
          <w:jc w:val="center"/>
        </w:trPr>
        <w:tc>
          <w:tcPr>
            <w:tcW w:w="600" w:type="pct"/>
          </w:tcPr>
          <w:p w:rsidR="00C346A5" w:rsidRPr="00172540" w:rsidRDefault="00C346A5" w:rsidP="00C346A5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7. разред</w:t>
            </w:r>
          </w:p>
        </w:tc>
        <w:tc>
          <w:tcPr>
            <w:tcW w:w="559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01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29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75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</w:tr>
      <w:tr w:rsidR="00C346A5" w:rsidRPr="00172540" w:rsidTr="00685D6F">
        <w:trPr>
          <w:trHeight w:val="4019"/>
          <w:jc w:val="center"/>
        </w:trPr>
        <w:tc>
          <w:tcPr>
            <w:tcW w:w="600" w:type="pct"/>
          </w:tcPr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Простор и композиција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Научили смо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Наслеђе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Комуникација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Уметност око нас</w:t>
            </w:r>
          </w:p>
        </w:tc>
        <w:tc>
          <w:tcPr>
            <w:tcW w:w="559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01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29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75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</w:tr>
      <w:tr w:rsidR="00C346A5" w:rsidRPr="00172540" w:rsidTr="00685D6F">
        <w:trPr>
          <w:trHeight w:val="452"/>
          <w:jc w:val="center"/>
        </w:trPr>
        <w:tc>
          <w:tcPr>
            <w:tcW w:w="600" w:type="pct"/>
          </w:tcPr>
          <w:p w:rsidR="00C346A5" w:rsidRPr="00172540" w:rsidRDefault="00C346A5" w:rsidP="00C346A5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lastRenderedPageBreak/>
              <w:t>8. разред</w:t>
            </w:r>
          </w:p>
        </w:tc>
        <w:tc>
          <w:tcPr>
            <w:tcW w:w="559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01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29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75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</w:tr>
      <w:tr w:rsidR="00C346A5" w:rsidRPr="00172540" w:rsidTr="00685D6F">
        <w:trPr>
          <w:trHeight w:val="4019"/>
          <w:jc w:val="center"/>
        </w:trPr>
        <w:tc>
          <w:tcPr>
            <w:tcW w:w="600" w:type="pct"/>
          </w:tcPr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Композиција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Наслеђе</w:t>
            </w:r>
          </w:p>
          <w:p w:rsidR="00C346A5" w:rsidRPr="00172540" w:rsidRDefault="00C346A5" w:rsidP="00685D6F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Комуникација</w:t>
            </w:r>
          </w:p>
        </w:tc>
        <w:tc>
          <w:tcPr>
            <w:tcW w:w="559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01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29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75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</w:tr>
      <w:tr w:rsidR="00C346A5" w:rsidRPr="00172540" w:rsidTr="00685D6F">
        <w:trPr>
          <w:trHeight w:val="236"/>
          <w:jc w:val="center"/>
        </w:trPr>
        <w:tc>
          <w:tcPr>
            <w:tcW w:w="600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55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Активност на часу 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Активност на часу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Активност на часу</w:t>
            </w:r>
          </w:p>
        </w:tc>
        <w:tc>
          <w:tcPr>
            <w:tcW w:w="601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Активност на часу</w:t>
            </w:r>
          </w:p>
        </w:tc>
        <w:tc>
          <w:tcPr>
            <w:tcW w:w="92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Активност на часу</w:t>
            </w:r>
          </w:p>
        </w:tc>
        <w:tc>
          <w:tcPr>
            <w:tcW w:w="975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Активност на часу</w:t>
            </w:r>
          </w:p>
        </w:tc>
      </w:tr>
      <w:tr w:rsidR="00C346A5" w:rsidRPr="00172540" w:rsidTr="00685D6F">
        <w:trPr>
          <w:trHeight w:val="14252"/>
          <w:jc w:val="center"/>
        </w:trPr>
        <w:tc>
          <w:tcPr>
            <w:tcW w:w="600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55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 часу не ради практично.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</w:rPr>
            </w:pPr>
            <w:r w:rsidRPr="00172540">
              <w:rPr>
                <w:rFonts w:asciiTheme="minorHAnsi" w:eastAsia="Calibri" w:hAnsiTheme="minorHAnsi" w:cstheme="minorHAnsi"/>
              </w:rPr>
              <w:t>Не жели да учествује у активностима на часу.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Показује негативан став према предмету и садржајима.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Нема интересовања за рад.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Не поштује материјале, медијуме и технике и не користи их на исправан начин.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схвата предмет озбиљно.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Улаже минимално ангажовање приликом рада у току часа.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Није фокусиран на задатак.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п</w:t>
            </w:r>
            <w:r w:rsidRPr="00172540">
              <w:rPr>
                <w:rFonts w:asciiTheme="minorHAnsi" w:eastAsia="Calibri" w:hAnsiTheme="minorHAnsi" w:cstheme="minorHAnsi"/>
              </w:rPr>
              <w:t>рати дате инструкције задатка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користи време на часу конструктивно.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Треба константан подстицај за рад.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Има већих потешкоћа при преласку са једне на другу активност.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може да реши теже задатке.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поставља питања и не тражи објашњење.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придаје већу важност пажњи при коришћењу  медија, материјала и техника.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Не прихвата </w:t>
            </w:r>
            <w:r w:rsidRPr="00172540">
              <w:rPr>
                <w:rFonts w:asciiTheme="minorHAnsi" w:eastAsia="Calibri" w:hAnsiTheme="minorHAnsi" w:cstheme="minorHAnsi"/>
              </w:rPr>
              <w:t>конструктивну критику или коректуру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уме да употреби научене вештине.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воли да учи и не труди се да научи.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Улаже ангажовање приликом рада.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Фокусиран је на задатак делимично.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Прати дате инструкције задатка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делимично.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Време на часу је делимично конструктивно искоришћено.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Треба подстицај за рад.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Има потешкоћа при преласку са једне на другу активност.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Тежи задаци представљају потешкоћу.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поставља питања и не тражи објашњење.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Користи медије, материјале и технике са делимичном пажњом.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Тешко прихвата </w:t>
            </w:r>
            <w:r w:rsidRPr="00172540">
              <w:rPr>
                <w:rFonts w:asciiTheme="minorHAnsi" w:eastAsia="Calibri" w:hAnsiTheme="minorHAnsi" w:cstheme="minorHAnsi"/>
              </w:rPr>
              <w:t>конструктивну критику или коректуру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употребљава научене вештине у довољној мери.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воли да учи.</w:t>
            </w:r>
          </w:p>
        </w:tc>
        <w:tc>
          <w:tcPr>
            <w:tcW w:w="601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Улаже напор да уради задатак најбоље могуће.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Фокусиран је на задатак.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Прати дате инструкције задатка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Користи време на часу конструктивно.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Треба минималан подстицај за рад али остаје на нивоу задатка.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Прелази са једне на другу активност без неких већих потешкоћа.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Тежи задаци не представљају веће потешкоће.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Поставља питања и тражи објашњење уколико има потребе за тим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Користи медије, материјале и технике са пажњом.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Прихвата конструктивну критику или коректуру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Труди се да употреби научене вештине.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 xml:space="preserve">Воли да учи, да </w:t>
            </w:r>
            <w:r w:rsidRPr="00172540">
              <w:rPr>
                <w:rFonts w:asciiTheme="minorHAnsi" w:eastAsia="Calibri" w:hAnsiTheme="minorHAnsi" w:cstheme="minorHAnsi"/>
              </w:rPr>
              <w:lastRenderedPageBreak/>
              <w:t>анализира и долази до нових сазнања и закључака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2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Стално улаже напор да уради задатак најбоље могуће.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</w:rPr>
            </w:pPr>
            <w:r w:rsidRPr="00172540">
              <w:rPr>
                <w:rFonts w:asciiTheme="minorHAnsi" w:eastAsia="Calibri" w:hAnsiTheme="minorHAnsi" w:cstheme="minorHAnsi"/>
              </w:rPr>
              <w:t>Пример је да рад даје позитивне и квалитетне резултате.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Ради самостално и остаје у нивоу задатка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Фокусиран је на задатак.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Прати дате инструкције задатка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Користи време на часу конструктивно.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Само-мотивисан је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Лако прелази са једне активности на другу.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</w:rPr>
            </w:pPr>
            <w:r w:rsidRPr="00172540">
              <w:rPr>
                <w:rFonts w:asciiTheme="minorHAnsi" w:eastAsia="Calibri" w:hAnsiTheme="minorHAnsi" w:cstheme="minorHAnsi"/>
              </w:rPr>
              <w:t>Демонстрира смиреност у решавању тежих задатака.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Поставља питања и тражи објашњење уколико има потребе за тим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Користи медије, материјале и технике са пажњом.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Прихвата конструктивну критику или коректуру и имплементира/надограђује предлоге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Воли да учи, да анализира и долази до нових сазнања и закључака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Користи напредни ниво размишљања да би употребио научене вештине у новим ситуацијама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*</w:t>
            </w:r>
            <w:r w:rsidRPr="00172540">
              <w:rPr>
                <w:rFonts w:asciiTheme="minorHAnsi" w:eastAsia="Calibri" w:hAnsiTheme="minorHAnsi" w:cstheme="minorHAnsi"/>
              </w:rPr>
              <w:t>Поседује пасију према уметности и труди се да то покаже кроз сваки задатак.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75" w:type="pct"/>
          </w:tcPr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Оцена за активност/ангажовање на часу може да се добије на сваком часу за учествовање у полемикама око уметничких питања, креативне идеје и добре одговоре. Процењују се разумевање суштине ликовне проблематике, вештине изражавања и саопштавања. 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</w:tr>
      <w:tr w:rsidR="00C346A5" w:rsidRPr="00172540" w:rsidTr="00685D6F">
        <w:trPr>
          <w:trHeight w:val="236"/>
          <w:jc w:val="center"/>
        </w:trPr>
        <w:tc>
          <w:tcPr>
            <w:tcW w:w="600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55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Ликовни радови 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Ликовни радови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Ликовни радови</w:t>
            </w:r>
          </w:p>
        </w:tc>
        <w:tc>
          <w:tcPr>
            <w:tcW w:w="601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Ликовни радови</w:t>
            </w:r>
          </w:p>
        </w:tc>
        <w:tc>
          <w:tcPr>
            <w:tcW w:w="92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Ликовни радови</w:t>
            </w:r>
          </w:p>
        </w:tc>
        <w:tc>
          <w:tcPr>
            <w:tcW w:w="975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Ликовни радови</w:t>
            </w:r>
          </w:p>
        </w:tc>
      </w:tr>
      <w:tr w:rsidR="00C346A5" w:rsidRPr="00172540" w:rsidTr="00685D6F">
        <w:trPr>
          <w:trHeight w:val="236"/>
          <w:jc w:val="center"/>
        </w:trPr>
        <w:tc>
          <w:tcPr>
            <w:tcW w:w="600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55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Нема радове.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Занемарује/не слуша инструкције те стога радови не испуњавају задатак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. 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Има проблема да визуелизује детаље које не може да види, не може да их замисли.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Нема никакву визију или концепт поступка онога што жели да створи.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у</w:t>
            </w:r>
            <w:r w:rsidRPr="00172540">
              <w:rPr>
                <w:rFonts w:asciiTheme="minorHAnsi" w:eastAsia="Calibri" w:hAnsiTheme="minorHAnsi" w:cstheme="minorHAnsi"/>
              </w:rPr>
              <w:t>напређује своју идеју у току рада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уме да од туђе идеје/примера узме шта му одговара и прилагоди свом раду већ се труди да прекопира у буквалном смислу.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 xml:space="preserve">Има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низак</w:t>
            </w:r>
            <w:r w:rsidRPr="00172540">
              <w:rPr>
                <w:rFonts w:asciiTheme="minorHAnsi" w:eastAsia="Calibri" w:hAnsiTheme="minorHAnsi" w:cstheme="minorHAnsi"/>
              </w:rPr>
              <w:t xml:space="preserve"> стандард квалитета техничке вештине и креативности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Није вољан да слуша и имплементира савет/коректуру.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користи медије, материјале и технике са пажњом.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жели да учи из грешака.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Жури да заврши рад што пре не водећи рачуна о задатку и квалитету рада.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Даје стереотипна решења.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води рачуна о детаљима.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Нема јасну</w:t>
            </w:r>
            <w:r w:rsidRPr="00172540">
              <w:rPr>
                <w:rFonts w:asciiTheme="minorHAnsi" w:eastAsia="Calibri" w:hAnsiTheme="minorHAnsi" w:cstheme="minorHAnsi"/>
              </w:rPr>
              <w:t xml:space="preserve"> визију онога што жели да створи и концепт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а</w:t>
            </w:r>
            <w:r w:rsidRPr="00172540">
              <w:rPr>
                <w:rFonts w:asciiTheme="minorHAnsi" w:eastAsia="Calibri" w:hAnsiTheme="minorHAnsi" w:cstheme="minorHAnsi"/>
              </w:rPr>
              <w:t xml:space="preserve"> поступка.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у</w:t>
            </w:r>
            <w:r w:rsidRPr="00172540">
              <w:rPr>
                <w:rFonts w:asciiTheme="minorHAnsi" w:eastAsia="Calibri" w:hAnsiTheme="minorHAnsi" w:cstheme="minorHAnsi"/>
              </w:rPr>
              <w:t>напређује своју идеју у току рада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уме да туђе примере/идеје прилагоди свом раду.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 xml:space="preserve">Има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осредњи</w:t>
            </w:r>
            <w:r w:rsidRPr="00172540">
              <w:rPr>
                <w:rFonts w:asciiTheme="minorHAnsi" w:eastAsia="Calibri" w:hAnsiTheme="minorHAnsi" w:cstheme="minorHAnsi"/>
              </w:rPr>
              <w:t xml:space="preserve"> стандард квалитета техничке вештине и креативности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Делимично слуша и имплементира савет/коректуру.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Користи медије, материјале и технике са делимичном пажњом.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учи из грешака.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01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Дела су креативна.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Води рачуна о детаљима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</w:rPr>
            </w:pPr>
            <w:r w:rsidRPr="00172540">
              <w:rPr>
                <w:rFonts w:asciiTheme="minorHAnsi" w:eastAsia="Calibri" w:hAnsiTheme="minorHAnsi" w:cstheme="minorHAnsi"/>
              </w:rPr>
              <w:t>Има визију онога што жели да створи и ради са намером да то и оствари, има концепт поступка.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</w:t>
            </w:r>
            <w:r w:rsidRPr="00172540">
              <w:rPr>
                <w:rFonts w:asciiTheme="minorHAnsi" w:eastAsia="Calibri" w:hAnsiTheme="minorHAnsi" w:cstheme="minorHAnsi"/>
              </w:rPr>
              <w:t>напређује своју идеју у току рада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Уме да од туђе идеје/примера узме шта му одговара и прилагоди свом раду.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Има висок стандард квалитета техничке вештине и креативности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Вољан је да слуша и да имплементира савет/коректуру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Користи медије, материјале и технике са пажњом.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Вољан је да учи из својих и туђих грешака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2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Дела су имагинативна и креативна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Води рачуна о детаљима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Има јасну визију онога што жели да створи и ради са намером да то и оствари, има јасан концепт поступка.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Изводи радове са одређеном намером користећи основне визуелне елементе и принципе да би постигао одређене ефекте.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 раду се види јасна намера – идеја, вешто и доследно изведено у материјлу.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Константно унапређује своју идеју у току рада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Уме да од туђе идеје/примера узме најбоље и прилагоди сопственом раду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Има висок стандард квалитета техничке вештине и креативности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Увек се труди да преузме ризик користећи нови медиј, материјал или технику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Вољан је да слуша и да имплементира савет/коректуру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Вољан је да учи из грешака својих и туђих и тиме на креативан начин долази до решења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75" w:type="pct"/>
          </w:tcPr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 свим разредима оцењује се решавање и креирање композиције. У зависности од тога у којој су мери решени композиција и задатак добија се одређена оцена.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 сваком раду оцењује се квалитет линија, грађење облика, односа облика и простор у композицији, познавање техника и материјала. Подразумева се да се у вишим разредима гледа и рачуна све оно што је савладано у претходним разредима и да се то примењује у наредном раду.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5. разред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-  креира облике (грађу и тродимензионалност облика) помоћу одговарајућих врста линија; међусобни однос облика – постављање елементарних композиција у којима се види однос величина облика, ритам и кретање</w:t>
            </w:r>
            <w:r w:rsidRPr="00172540">
              <w:rPr>
                <w:rFonts w:asciiTheme="minorHAnsi" w:eastAsia="Calibri" w:hAnsiTheme="minorHAnsi" w:cstheme="minorHAnsi"/>
                <w:lang w:val="sr-Latn-RS"/>
              </w:rPr>
              <w:t xml:space="preserve">;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савладаност цртачких вајарских и колажних теника.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6. разред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– креира материјализацију облика описивањем грађе, текстуре,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светлине и боје облика; у којој мери су савладане сликарске, колажне и цртачке технике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7. разред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– креира просторне композиције у којима се обраћа пажња на пропорционалност и равнотежу свих елемената композиције; у којој мери су савладане цртачке, сликарске, графичке технике и фотографија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8. разред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– креира динамику композиције – функционисање елемената композиције (сродност и разнородност елемената, контраст, јединство, равнотежа, хармонија, доминанта, апстраковање облика); у којој мери су савладане цртчке, сликарске, колажне технике и технике савремених медија.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На једном раду се реализује један или више задатака предвиђених планом и програмом за тај разред. За сваки рад предвиђено је унапред који се задаци раде и време реализације (1,2,3 или више часова) који се саопштава ученицима пре почетка израде сваког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задатка. Ученик је дужан да на полеђини напише своје име, презиме и одељење, како гласи задатак, као и датум (непотписани радови неће се оцењивати).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Сваки рад (цртеж, слика итд) оцењује се једном оценом у коју улази:</w:t>
            </w:r>
          </w:p>
          <w:p w:rsidR="00C346A5" w:rsidRPr="00172540" w:rsidRDefault="00C346A5" w:rsidP="00C346A5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Оствареност циљева, општих и посебних, односно стандарда; да ли је урађен предвиђени задатак - 50% оцене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ind w:left="720"/>
              <w:contextualSpacing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i/>
                <w:lang w:val="sr-Cyrl-RS"/>
              </w:rPr>
              <w:t>Напредни ниво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(надпросечно талентовани ученици) – боље повезивање елемената у композицији</w:t>
            </w:r>
            <w:r w:rsidRPr="00172540">
              <w:rPr>
                <w:rFonts w:asciiTheme="minorHAnsi" w:eastAsia="Calibri" w:hAnsiTheme="minorHAnsi" w:cstheme="minorHAnsi"/>
                <w:lang w:val="sr-Latn-RS"/>
              </w:rPr>
              <w:t>;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адекватна примена визуелних принципа као и развијање споствених принципа функционисања елемената комппозиције. 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ind w:left="720"/>
              <w:contextualSpacing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i/>
                <w:lang w:val="sr-Cyrl-RS"/>
              </w:rPr>
              <w:t>Средњи ниво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– одабира адекватан садржај и размишља о начину на који ће представити своју идеју (уживети се у задатак и пустити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машти на вољу).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ind w:left="720"/>
              <w:contextualSpacing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i/>
                <w:lang w:val="sr-Cyrl-RS"/>
              </w:rPr>
              <w:t>Основни ниво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– ученици који нису склони визуелном изражавању имаће посебну помоћ, једноставније задатке у погледу остварености композиције и нижи критеријуми оцењивања. Ипак, од њих се очекује да направе мали помак у односу на предходни рад, потруде се и испрате ритам школског програма а нарочито време реализације предвиђено за израду задатка.</w:t>
            </w:r>
          </w:p>
          <w:p w:rsidR="00C346A5" w:rsidRPr="00172540" w:rsidRDefault="00C346A5" w:rsidP="00C346A5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Заинтересованост и посвећеност (труд и ангажованост на сваком часу) – 30% оцене</w:t>
            </w:r>
          </w:p>
          <w:p w:rsidR="00C346A5" w:rsidRPr="00172540" w:rsidRDefault="00C346A5" w:rsidP="00C346A5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Маштовитост и оригиналност – 10% оцене.  Важно је да сваки ученик прикаже идеју на свој начин, прецртавање од других, са табле или са примера на часовима ликовне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културе  није пожељно и неће бити добро прихваћено.</w:t>
            </w:r>
          </w:p>
          <w:p w:rsidR="00C346A5" w:rsidRPr="00172540" w:rsidRDefault="00C346A5" w:rsidP="00C346A5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Напредовање у односу на претходни период – 10% оцене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ind w:left="720"/>
              <w:contextualSpacing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Таленат, посебно се не оцењује. 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</w:tr>
      <w:tr w:rsidR="00C346A5" w:rsidRPr="00172540" w:rsidTr="00685D6F">
        <w:trPr>
          <w:trHeight w:val="236"/>
          <w:jc w:val="center"/>
        </w:trPr>
        <w:tc>
          <w:tcPr>
            <w:tcW w:w="600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55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 xml:space="preserve">Радне навике 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Радне навике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Радне навике</w:t>
            </w:r>
          </w:p>
        </w:tc>
        <w:tc>
          <w:tcPr>
            <w:tcW w:w="601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Радне навике</w:t>
            </w:r>
          </w:p>
        </w:tc>
        <w:tc>
          <w:tcPr>
            <w:tcW w:w="92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Радне навике</w:t>
            </w:r>
          </w:p>
        </w:tc>
        <w:tc>
          <w:tcPr>
            <w:tcW w:w="975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Радне навике</w:t>
            </w:r>
          </w:p>
        </w:tc>
      </w:tr>
      <w:tr w:rsidR="00C346A5" w:rsidRPr="00172540" w:rsidTr="00685D6F">
        <w:trPr>
          <w:trHeight w:val="236"/>
          <w:jc w:val="center"/>
        </w:trPr>
        <w:tc>
          <w:tcPr>
            <w:tcW w:w="600" w:type="pct"/>
            <w:vMerge w:val="restar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55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Нема радне навике или су испод сваког просека.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учествује у раду на часу.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Нема интересовања за предмет и садржаје предмета.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ради домаћи задатак.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Радне навике су на јако ниском нивоу.</w:t>
            </w:r>
            <w:r w:rsidRPr="00172540">
              <w:rPr>
                <w:rFonts w:asciiTheme="minorHAnsi" w:eastAsia="Calibri" w:hAnsiTheme="minorHAnsi" w:cstheme="minorHAnsi"/>
              </w:rPr>
              <w:t xml:space="preserve"> 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Учествује у раду на часу минимално.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Не завршава задатак на време.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ради домаћи задатак.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Радне навике су на основном нивоу.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На часу делимично учествује у раду.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Труди се да заврши рад на време.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Често не ради домаћи задатак.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01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Има изражене радне навике.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Активно учествује у раду.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Води рачуна да заврши рад на време.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Труди се да заврши домаћи задатак.</w:t>
            </w:r>
          </w:p>
        </w:tc>
        <w:tc>
          <w:tcPr>
            <w:tcW w:w="92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Има јако изражене радне навике и осећај одговорности.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Активно учествује у раду са пуном пажњом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Вољан да уложи додатно време и ван часа не би ли урадио задатак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Предаје домаћи на време и улаже труд у њега.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75" w:type="pct"/>
          </w:tcPr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Latn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За недоношење прибора добија се минус, после трећег минуса смањује се оцена.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Домаћи задаци нису обимни али су важни због тога што су повезани са задацима који се раде на часу. Такође проширују знања из визуелних уметности, развијају и поспешују наклоност према ликовном наслеђу и светској културној баштини.</w:t>
            </w:r>
          </w:p>
          <w:p w:rsidR="00C346A5" w:rsidRPr="00172540" w:rsidRDefault="00C346A5" w:rsidP="00C346A5">
            <w:pPr>
              <w:widowControl/>
              <w:autoSpaceDE/>
              <w:autoSpaceDN/>
              <w:spacing w:after="200" w:line="276" w:lineRule="auto"/>
              <w:rPr>
                <w:rFonts w:asciiTheme="minorHAnsi" w:eastAsia="Calibri" w:hAnsiTheme="minorHAnsi" w:cstheme="minorHAnsi"/>
                <w:lang w:val="sr-Latn-RS"/>
              </w:rPr>
            </w:pP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</w:tr>
      <w:tr w:rsidR="00C346A5" w:rsidRPr="00172540" w:rsidTr="00685D6F">
        <w:trPr>
          <w:trHeight w:val="236"/>
          <w:jc w:val="center"/>
        </w:trPr>
        <w:tc>
          <w:tcPr>
            <w:tcW w:w="600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55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Понашање и дисциплина на часу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Понашање и дисциплина на часу</w:t>
            </w: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Понашање и дисциплина на часу</w:t>
            </w:r>
          </w:p>
        </w:tc>
        <w:tc>
          <w:tcPr>
            <w:tcW w:w="601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Понашање и дисциплина на часу</w:t>
            </w:r>
          </w:p>
        </w:tc>
        <w:tc>
          <w:tcPr>
            <w:tcW w:w="92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Понашање и дисциплина на часу</w:t>
            </w:r>
          </w:p>
        </w:tc>
        <w:tc>
          <w:tcPr>
            <w:tcW w:w="975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b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b/>
                <w:lang w:val="sr-Cyrl-RS"/>
              </w:rPr>
              <w:t>Понашање и дисциплина на часу</w:t>
            </w:r>
          </w:p>
        </w:tc>
      </w:tr>
      <w:tr w:rsidR="00C346A5" w:rsidRPr="00172540" w:rsidTr="00685D6F">
        <w:trPr>
          <w:trHeight w:val="236"/>
          <w:jc w:val="center"/>
        </w:trPr>
        <w:tc>
          <w:tcPr>
            <w:tcW w:w="600" w:type="pct"/>
            <w:vMerge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55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t>Омета друге ученике у раду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поштује правила на часу.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Не показује никакво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интересовање за рад у групи и у групним активностима.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lastRenderedPageBreak/>
              <w:t>Омета друге ученике у раду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>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Не поштује правила на часу.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Не показује интересовање за рад у групи и у групним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активностима.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68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Делимично поштује правила на часу.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П</w:t>
            </w:r>
            <w:r w:rsidRPr="00172540">
              <w:rPr>
                <w:rFonts w:asciiTheme="minorHAnsi" w:eastAsia="Calibri" w:hAnsiTheme="minorHAnsi" w:cstheme="minorHAnsi"/>
              </w:rPr>
              <w:t>оштује предмет и вршњаке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 делимично.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 xml:space="preserve">Показује делимично </w:t>
            </w: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интересовање за рад у групи и у групним активностима.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601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lastRenderedPageBreak/>
              <w:t>Поштује правила на часу.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t>П</w:t>
            </w:r>
            <w:r w:rsidRPr="00172540">
              <w:rPr>
                <w:rFonts w:asciiTheme="minorHAnsi" w:eastAsia="Calibri" w:hAnsiTheme="minorHAnsi" w:cstheme="minorHAnsi"/>
              </w:rPr>
              <w:t xml:space="preserve">оштује предмет и вршњаке. 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</w:rPr>
            </w:pPr>
            <w:r w:rsidRPr="00172540">
              <w:rPr>
                <w:rFonts w:asciiTheme="minorHAnsi" w:eastAsia="Calibri" w:hAnsiTheme="minorHAnsi" w:cstheme="minorHAnsi"/>
              </w:rPr>
              <w:t>Указује поштовање и ван учионице.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</w:rPr>
            </w:pPr>
            <w:r w:rsidRPr="00172540">
              <w:rPr>
                <w:rFonts w:asciiTheme="minorHAnsi" w:eastAsia="Calibri" w:hAnsiTheme="minorHAnsi" w:cstheme="minorHAnsi"/>
              </w:rPr>
              <w:lastRenderedPageBreak/>
              <w:t>Добро ради са другим ученицима у групи и у групним активностима.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29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</w:rPr>
              <w:lastRenderedPageBreak/>
              <w:t xml:space="preserve">Узоран модел, поштује предмет и вршњаке. 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</w:rPr>
            </w:pPr>
            <w:r w:rsidRPr="00172540">
              <w:rPr>
                <w:rFonts w:asciiTheme="minorHAnsi" w:eastAsia="Calibri" w:hAnsiTheme="minorHAnsi" w:cstheme="minorHAnsi"/>
              </w:rPr>
              <w:t>Указује поштовање и ван учионице.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</w:rPr>
            </w:pPr>
            <w:r w:rsidRPr="00172540">
              <w:rPr>
                <w:rFonts w:asciiTheme="minorHAnsi" w:eastAsia="Calibri" w:hAnsiTheme="minorHAnsi" w:cstheme="minorHAnsi"/>
              </w:rPr>
              <w:t>Реагује примерено и дипломатски у различитим ситуацијама.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</w:rPr>
            </w:pPr>
            <w:r w:rsidRPr="00172540">
              <w:rPr>
                <w:rFonts w:asciiTheme="minorHAnsi" w:eastAsia="Calibri" w:hAnsiTheme="minorHAnsi" w:cstheme="minorHAnsi"/>
              </w:rPr>
              <w:t xml:space="preserve">Добро ради са другим </w:t>
            </w:r>
            <w:r w:rsidRPr="00172540">
              <w:rPr>
                <w:rFonts w:asciiTheme="minorHAnsi" w:eastAsia="Calibri" w:hAnsiTheme="minorHAnsi" w:cstheme="minorHAnsi"/>
              </w:rPr>
              <w:lastRenderedPageBreak/>
              <w:t>ученицима у групи и у групним активностима.</w:t>
            </w:r>
          </w:p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</w:p>
        </w:tc>
        <w:tc>
          <w:tcPr>
            <w:tcW w:w="975" w:type="pct"/>
          </w:tcPr>
          <w:p w:rsidR="00C346A5" w:rsidRPr="00172540" w:rsidRDefault="00C346A5" w:rsidP="00C346A5">
            <w:pPr>
              <w:widowControl/>
              <w:autoSpaceDE/>
              <w:autoSpaceDN/>
              <w:rPr>
                <w:rFonts w:asciiTheme="minorHAnsi" w:eastAsia="Calibri" w:hAnsiTheme="minorHAnsi" w:cstheme="minorHAnsi"/>
                <w:lang w:val="sr-Cyrl-RS"/>
              </w:rPr>
            </w:pPr>
            <w:r w:rsidRPr="00172540">
              <w:rPr>
                <w:rFonts w:asciiTheme="minorHAnsi" w:eastAsia="Calibri" w:hAnsiTheme="minorHAnsi" w:cstheme="minorHAnsi"/>
                <w:lang w:val="sr-Cyrl-RS"/>
              </w:rPr>
              <w:lastRenderedPageBreak/>
              <w:t>Дисциплина се не оцењује</w:t>
            </w:r>
          </w:p>
        </w:tc>
      </w:tr>
    </w:tbl>
    <w:p w:rsidR="00C346A5" w:rsidRPr="00172540" w:rsidRDefault="00C346A5" w:rsidP="00C346A5">
      <w:pPr>
        <w:widowControl/>
        <w:autoSpaceDE/>
        <w:autoSpaceDN/>
        <w:spacing w:after="200" w:line="276" w:lineRule="auto"/>
        <w:rPr>
          <w:rFonts w:asciiTheme="minorHAnsi" w:eastAsia="Calibri" w:hAnsiTheme="minorHAnsi" w:cstheme="minorHAnsi"/>
          <w:lang w:val="sr-Cyrl-RS"/>
        </w:rPr>
      </w:pPr>
    </w:p>
    <w:p w:rsidR="00C346A5" w:rsidRPr="00172540" w:rsidRDefault="00C346A5" w:rsidP="00C346A5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HAnsi"/>
        </w:rPr>
      </w:pP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7E076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E076D" w:rsidRPr="00172540" w:rsidRDefault="007E076D" w:rsidP="00EE220B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sectPr w:rsidR="007E076D" w:rsidRPr="00172540" w:rsidSect="00C346A5">
      <w:pgSz w:w="15840" w:h="12240" w:orient="landscape"/>
      <w:pgMar w:top="360" w:right="600" w:bottom="3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11FD"/>
    <w:multiLevelType w:val="hybridMultilevel"/>
    <w:tmpl w:val="9ABC84C2"/>
    <w:lvl w:ilvl="0" w:tplc="6EF40522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3E8911E">
      <w:numFmt w:val="bullet"/>
      <w:lvlText w:val="•"/>
      <w:lvlJc w:val="left"/>
      <w:pPr>
        <w:ind w:left="837" w:hanging="180"/>
      </w:pPr>
      <w:rPr>
        <w:rFonts w:hint="default"/>
        <w:lang w:eastAsia="en-US" w:bidi="ar-SA"/>
      </w:rPr>
    </w:lvl>
    <w:lvl w:ilvl="2" w:tplc="A372CB76">
      <w:numFmt w:val="bullet"/>
      <w:lvlText w:val="•"/>
      <w:lvlJc w:val="left"/>
      <w:pPr>
        <w:ind w:left="1574" w:hanging="180"/>
      </w:pPr>
      <w:rPr>
        <w:rFonts w:hint="default"/>
        <w:lang w:eastAsia="en-US" w:bidi="ar-SA"/>
      </w:rPr>
    </w:lvl>
    <w:lvl w:ilvl="3" w:tplc="EBA0E61C">
      <w:numFmt w:val="bullet"/>
      <w:lvlText w:val="•"/>
      <w:lvlJc w:val="left"/>
      <w:pPr>
        <w:ind w:left="2311" w:hanging="180"/>
      </w:pPr>
      <w:rPr>
        <w:rFonts w:hint="default"/>
        <w:lang w:eastAsia="en-US" w:bidi="ar-SA"/>
      </w:rPr>
    </w:lvl>
    <w:lvl w:ilvl="4" w:tplc="52A88C56">
      <w:numFmt w:val="bullet"/>
      <w:lvlText w:val="•"/>
      <w:lvlJc w:val="left"/>
      <w:pPr>
        <w:ind w:left="3048" w:hanging="180"/>
      </w:pPr>
      <w:rPr>
        <w:rFonts w:hint="default"/>
        <w:lang w:eastAsia="en-US" w:bidi="ar-SA"/>
      </w:rPr>
    </w:lvl>
    <w:lvl w:ilvl="5" w:tplc="219A51A8">
      <w:numFmt w:val="bullet"/>
      <w:lvlText w:val="•"/>
      <w:lvlJc w:val="left"/>
      <w:pPr>
        <w:ind w:left="3785" w:hanging="180"/>
      </w:pPr>
      <w:rPr>
        <w:rFonts w:hint="default"/>
        <w:lang w:eastAsia="en-US" w:bidi="ar-SA"/>
      </w:rPr>
    </w:lvl>
    <w:lvl w:ilvl="6" w:tplc="08923432">
      <w:numFmt w:val="bullet"/>
      <w:lvlText w:val="•"/>
      <w:lvlJc w:val="left"/>
      <w:pPr>
        <w:ind w:left="4522" w:hanging="180"/>
      </w:pPr>
      <w:rPr>
        <w:rFonts w:hint="default"/>
        <w:lang w:eastAsia="en-US" w:bidi="ar-SA"/>
      </w:rPr>
    </w:lvl>
    <w:lvl w:ilvl="7" w:tplc="CE482F84">
      <w:numFmt w:val="bullet"/>
      <w:lvlText w:val="•"/>
      <w:lvlJc w:val="left"/>
      <w:pPr>
        <w:ind w:left="5259" w:hanging="180"/>
      </w:pPr>
      <w:rPr>
        <w:rFonts w:hint="default"/>
        <w:lang w:eastAsia="en-US" w:bidi="ar-SA"/>
      </w:rPr>
    </w:lvl>
    <w:lvl w:ilvl="8" w:tplc="46A0D0F2">
      <w:numFmt w:val="bullet"/>
      <w:lvlText w:val="•"/>
      <w:lvlJc w:val="left"/>
      <w:pPr>
        <w:ind w:left="5996" w:hanging="180"/>
      </w:pPr>
      <w:rPr>
        <w:rFonts w:hint="default"/>
        <w:lang w:eastAsia="en-US" w:bidi="ar-SA"/>
      </w:rPr>
    </w:lvl>
  </w:abstractNum>
  <w:abstractNum w:abstractNumId="1">
    <w:nsid w:val="024675CC"/>
    <w:multiLevelType w:val="hybridMultilevel"/>
    <w:tmpl w:val="C4546DE4"/>
    <w:lvl w:ilvl="0" w:tplc="4BEE4796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510F8C4">
      <w:numFmt w:val="bullet"/>
      <w:lvlText w:val="•"/>
      <w:lvlJc w:val="left"/>
      <w:pPr>
        <w:ind w:left="285" w:hanging="180"/>
      </w:pPr>
      <w:rPr>
        <w:rFonts w:hint="default"/>
        <w:lang w:eastAsia="en-US" w:bidi="ar-SA"/>
      </w:rPr>
    </w:lvl>
    <w:lvl w:ilvl="2" w:tplc="0B8C7346">
      <w:numFmt w:val="bullet"/>
      <w:lvlText w:val="•"/>
      <w:lvlJc w:val="left"/>
      <w:pPr>
        <w:ind w:left="470" w:hanging="180"/>
      </w:pPr>
      <w:rPr>
        <w:rFonts w:hint="default"/>
        <w:lang w:eastAsia="en-US" w:bidi="ar-SA"/>
      </w:rPr>
    </w:lvl>
    <w:lvl w:ilvl="3" w:tplc="B74A4074">
      <w:numFmt w:val="bullet"/>
      <w:lvlText w:val="•"/>
      <w:lvlJc w:val="left"/>
      <w:pPr>
        <w:ind w:left="656" w:hanging="180"/>
      </w:pPr>
      <w:rPr>
        <w:rFonts w:hint="default"/>
        <w:lang w:eastAsia="en-US" w:bidi="ar-SA"/>
      </w:rPr>
    </w:lvl>
    <w:lvl w:ilvl="4" w:tplc="2210111A">
      <w:numFmt w:val="bullet"/>
      <w:lvlText w:val="•"/>
      <w:lvlJc w:val="left"/>
      <w:pPr>
        <w:ind w:left="841" w:hanging="180"/>
      </w:pPr>
      <w:rPr>
        <w:rFonts w:hint="default"/>
        <w:lang w:eastAsia="en-US" w:bidi="ar-SA"/>
      </w:rPr>
    </w:lvl>
    <w:lvl w:ilvl="5" w:tplc="91260932">
      <w:numFmt w:val="bullet"/>
      <w:lvlText w:val="•"/>
      <w:lvlJc w:val="left"/>
      <w:pPr>
        <w:ind w:left="1027" w:hanging="180"/>
      </w:pPr>
      <w:rPr>
        <w:rFonts w:hint="default"/>
        <w:lang w:eastAsia="en-US" w:bidi="ar-SA"/>
      </w:rPr>
    </w:lvl>
    <w:lvl w:ilvl="6" w:tplc="41F22D14">
      <w:numFmt w:val="bullet"/>
      <w:lvlText w:val="•"/>
      <w:lvlJc w:val="left"/>
      <w:pPr>
        <w:ind w:left="1212" w:hanging="180"/>
      </w:pPr>
      <w:rPr>
        <w:rFonts w:hint="default"/>
        <w:lang w:eastAsia="en-US" w:bidi="ar-SA"/>
      </w:rPr>
    </w:lvl>
    <w:lvl w:ilvl="7" w:tplc="B91A98B6">
      <w:numFmt w:val="bullet"/>
      <w:lvlText w:val="•"/>
      <w:lvlJc w:val="left"/>
      <w:pPr>
        <w:ind w:left="1397" w:hanging="180"/>
      </w:pPr>
      <w:rPr>
        <w:rFonts w:hint="default"/>
        <w:lang w:eastAsia="en-US" w:bidi="ar-SA"/>
      </w:rPr>
    </w:lvl>
    <w:lvl w:ilvl="8" w:tplc="FACCFA96">
      <w:numFmt w:val="bullet"/>
      <w:lvlText w:val="•"/>
      <w:lvlJc w:val="left"/>
      <w:pPr>
        <w:ind w:left="1583" w:hanging="180"/>
      </w:pPr>
      <w:rPr>
        <w:rFonts w:hint="default"/>
        <w:lang w:eastAsia="en-US" w:bidi="ar-SA"/>
      </w:rPr>
    </w:lvl>
  </w:abstractNum>
  <w:abstractNum w:abstractNumId="2">
    <w:nsid w:val="3404332D"/>
    <w:multiLevelType w:val="hybridMultilevel"/>
    <w:tmpl w:val="F8160558"/>
    <w:lvl w:ilvl="0" w:tplc="63AAF52C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E88F506">
      <w:numFmt w:val="bullet"/>
      <w:lvlText w:val="•"/>
      <w:lvlJc w:val="left"/>
      <w:pPr>
        <w:ind w:left="837" w:hanging="180"/>
      </w:pPr>
      <w:rPr>
        <w:rFonts w:hint="default"/>
        <w:lang w:eastAsia="en-US" w:bidi="ar-SA"/>
      </w:rPr>
    </w:lvl>
    <w:lvl w:ilvl="2" w:tplc="A2AE7E8A">
      <w:numFmt w:val="bullet"/>
      <w:lvlText w:val="•"/>
      <w:lvlJc w:val="left"/>
      <w:pPr>
        <w:ind w:left="1574" w:hanging="180"/>
      </w:pPr>
      <w:rPr>
        <w:rFonts w:hint="default"/>
        <w:lang w:eastAsia="en-US" w:bidi="ar-SA"/>
      </w:rPr>
    </w:lvl>
    <w:lvl w:ilvl="3" w:tplc="0F34B896">
      <w:numFmt w:val="bullet"/>
      <w:lvlText w:val="•"/>
      <w:lvlJc w:val="left"/>
      <w:pPr>
        <w:ind w:left="2311" w:hanging="180"/>
      </w:pPr>
      <w:rPr>
        <w:rFonts w:hint="default"/>
        <w:lang w:eastAsia="en-US" w:bidi="ar-SA"/>
      </w:rPr>
    </w:lvl>
    <w:lvl w:ilvl="4" w:tplc="D0086D60">
      <w:numFmt w:val="bullet"/>
      <w:lvlText w:val="•"/>
      <w:lvlJc w:val="left"/>
      <w:pPr>
        <w:ind w:left="3048" w:hanging="180"/>
      </w:pPr>
      <w:rPr>
        <w:rFonts w:hint="default"/>
        <w:lang w:eastAsia="en-US" w:bidi="ar-SA"/>
      </w:rPr>
    </w:lvl>
    <w:lvl w:ilvl="5" w:tplc="74A2E700">
      <w:numFmt w:val="bullet"/>
      <w:lvlText w:val="•"/>
      <w:lvlJc w:val="left"/>
      <w:pPr>
        <w:ind w:left="3785" w:hanging="180"/>
      </w:pPr>
      <w:rPr>
        <w:rFonts w:hint="default"/>
        <w:lang w:eastAsia="en-US" w:bidi="ar-SA"/>
      </w:rPr>
    </w:lvl>
    <w:lvl w:ilvl="6" w:tplc="6B84233C">
      <w:numFmt w:val="bullet"/>
      <w:lvlText w:val="•"/>
      <w:lvlJc w:val="left"/>
      <w:pPr>
        <w:ind w:left="4522" w:hanging="180"/>
      </w:pPr>
      <w:rPr>
        <w:rFonts w:hint="default"/>
        <w:lang w:eastAsia="en-US" w:bidi="ar-SA"/>
      </w:rPr>
    </w:lvl>
    <w:lvl w:ilvl="7" w:tplc="288E347A">
      <w:numFmt w:val="bullet"/>
      <w:lvlText w:val="•"/>
      <w:lvlJc w:val="left"/>
      <w:pPr>
        <w:ind w:left="5259" w:hanging="180"/>
      </w:pPr>
      <w:rPr>
        <w:rFonts w:hint="default"/>
        <w:lang w:eastAsia="en-US" w:bidi="ar-SA"/>
      </w:rPr>
    </w:lvl>
    <w:lvl w:ilvl="8" w:tplc="92C40238">
      <w:numFmt w:val="bullet"/>
      <w:lvlText w:val="•"/>
      <w:lvlJc w:val="left"/>
      <w:pPr>
        <w:ind w:left="5996" w:hanging="180"/>
      </w:pPr>
      <w:rPr>
        <w:rFonts w:hint="default"/>
        <w:lang w:eastAsia="en-US" w:bidi="ar-SA"/>
      </w:rPr>
    </w:lvl>
  </w:abstractNum>
  <w:abstractNum w:abstractNumId="3">
    <w:nsid w:val="34975494"/>
    <w:multiLevelType w:val="hybridMultilevel"/>
    <w:tmpl w:val="D9869AE2"/>
    <w:lvl w:ilvl="0" w:tplc="55226F14">
      <w:numFmt w:val="bullet"/>
      <w:lvlText w:val=""/>
      <w:lvlJc w:val="left"/>
      <w:pPr>
        <w:ind w:left="1320" w:hanging="12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AAF4D1EA">
      <w:numFmt w:val="bullet"/>
      <w:lvlText w:val="•"/>
      <w:lvlJc w:val="left"/>
      <w:pPr>
        <w:ind w:left="2342" w:hanging="120"/>
      </w:pPr>
      <w:rPr>
        <w:rFonts w:hint="default"/>
        <w:lang w:eastAsia="en-US" w:bidi="ar-SA"/>
      </w:rPr>
    </w:lvl>
    <w:lvl w:ilvl="2" w:tplc="B93E1AF4">
      <w:numFmt w:val="bullet"/>
      <w:lvlText w:val="•"/>
      <w:lvlJc w:val="left"/>
      <w:pPr>
        <w:ind w:left="3364" w:hanging="120"/>
      </w:pPr>
      <w:rPr>
        <w:rFonts w:hint="default"/>
        <w:lang w:eastAsia="en-US" w:bidi="ar-SA"/>
      </w:rPr>
    </w:lvl>
    <w:lvl w:ilvl="3" w:tplc="440A82A0">
      <w:numFmt w:val="bullet"/>
      <w:lvlText w:val="•"/>
      <w:lvlJc w:val="left"/>
      <w:pPr>
        <w:ind w:left="4386" w:hanging="120"/>
      </w:pPr>
      <w:rPr>
        <w:rFonts w:hint="default"/>
        <w:lang w:eastAsia="en-US" w:bidi="ar-SA"/>
      </w:rPr>
    </w:lvl>
    <w:lvl w:ilvl="4" w:tplc="91A25678">
      <w:numFmt w:val="bullet"/>
      <w:lvlText w:val="•"/>
      <w:lvlJc w:val="left"/>
      <w:pPr>
        <w:ind w:left="5408" w:hanging="120"/>
      </w:pPr>
      <w:rPr>
        <w:rFonts w:hint="default"/>
        <w:lang w:eastAsia="en-US" w:bidi="ar-SA"/>
      </w:rPr>
    </w:lvl>
    <w:lvl w:ilvl="5" w:tplc="A4B42912">
      <w:numFmt w:val="bullet"/>
      <w:lvlText w:val="•"/>
      <w:lvlJc w:val="left"/>
      <w:pPr>
        <w:ind w:left="6430" w:hanging="120"/>
      </w:pPr>
      <w:rPr>
        <w:rFonts w:hint="default"/>
        <w:lang w:eastAsia="en-US" w:bidi="ar-SA"/>
      </w:rPr>
    </w:lvl>
    <w:lvl w:ilvl="6" w:tplc="DCF2C616">
      <w:numFmt w:val="bullet"/>
      <w:lvlText w:val="•"/>
      <w:lvlJc w:val="left"/>
      <w:pPr>
        <w:ind w:left="7452" w:hanging="120"/>
      </w:pPr>
      <w:rPr>
        <w:rFonts w:hint="default"/>
        <w:lang w:eastAsia="en-US" w:bidi="ar-SA"/>
      </w:rPr>
    </w:lvl>
    <w:lvl w:ilvl="7" w:tplc="F490CA02">
      <w:numFmt w:val="bullet"/>
      <w:lvlText w:val="•"/>
      <w:lvlJc w:val="left"/>
      <w:pPr>
        <w:ind w:left="8474" w:hanging="120"/>
      </w:pPr>
      <w:rPr>
        <w:rFonts w:hint="default"/>
        <w:lang w:eastAsia="en-US" w:bidi="ar-SA"/>
      </w:rPr>
    </w:lvl>
    <w:lvl w:ilvl="8" w:tplc="5DB68E18">
      <w:numFmt w:val="bullet"/>
      <w:lvlText w:val="•"/>
      <w:lvlJc w:val="left"/>
      <w:pPr>
        <w:ind w:left="9496" w:hanging="120"/>
      </w:pPr>
      <w:rPr>
        <w:rFonts w:hint="default"/>
        <w:lang w:eastAsia="en-US" w:bidi="ar-SA"/>
      </w:rPr>
    </w:lvl>
  </w:abstractNum>
  <w:abstractNum w:abstractNumId="4">
    <w:nsid w:val="35DF644A"/>
    <w:multiLevelType w:val="hybridMultilevel"/>
    <w:tmpl w:val="7F4E75E6"/>
    <w:lvl w:ilvl="0" w:tplc="5DECA44C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C588966">
      <w:numFmt w:val="bullet"/>
      <w:lvlText w:val="•"/>
      <w:lvlJc w:val="left"/>
      <w:pPr>
        <w:ind w:left="837" w:hanging="180"/>
      </w:pPr>
      <w:rPr>
        <w:rFonts w:hint="default"/>
        <w:lang w:eastAsia="en-US" w:bidi="ar-SA"/>
      </w:rPr>
    </w:lvl>
    <w:lvl w:ilvl="2" w:tplc="A61E4BA4">
      <w:numFmt w:val="bullet"/>
      <w:lvlText w:val="•"/>
      <w:lvlJc w:val="left"/>
      <w:pPr>
        <w:ind w:left="1574" w:hanging="180"/>
      </w:pPr>
      <w:rPr>
        <w:rFonts w:hint="default"/>
        <w:lang w:eastAsia="en-US" w:bidi="ar-SA"/>
      </w:rPr>
    </w:lvl>
    <w:lvl w:ilvl="3" w:tplc="402E8F5A">
      <w:numFmt w:val="bullet"/>
      <w:lvlText w:val="•"/>
      <w:lvlJc w:val="left"/>
      <w:pPr>
        <w:ind w:left="2311" w:hanging="180"/>
      </w:pPr>
      <w:rPr>
        <w:rFonts w:hint="default"/>
        <w:lang w:eastAsia="en-US" w:bidi="ar-SA"/>
      </w:rPr>
    </w:lvl>
    <w:lvl w:ilvl="4" w:tplc="DC460E4C">
      <w:numFmt w:val="bullet"/>
      <w:lvlText w:val="•"/>
      <w:lvlJc w:val="left"/>
      <w:pPr>
        <w:ind w:left="3048" w:hanging="180"/>
      </w:pPr>
      <w:rPr>
        <w:rFonts w:hint="default"/>
        <w:lang w:eastAsia="en-US" w:bidi="ar-SA"/>
      </w:rPr>
    </w:lvl>
    <w:lvl w:ilvl="5" w:tplc="C354FAB8">
      <w:numFmt w:val="bullet"/>
      <w:lvlText w:val="•"/>
      <w:lvlJc w:val="left"/>
      <w:pPr>
        <w:ind w:left="3785" w:hanging="180"/>
      </w:pPr>
      <w:rPr>
        <w:rFonts w:hint="default"/>
        <w:lang w:eastAsia="en-US" w:bidi="ar-SA"/>
      </w:rPr>
    </w:lvl>
    <w:lvl w:ilvl="6" w:tplc="1BC4750A">
      <w:numFmt w:val="bullet"/>
      <w:lvlText w:val="•"/>
      <w:lvlJc w:val="left"/>
      <w:pPr>
        <w:ind w:left="4522" w:hanging="180"/>
      </w:pPr>
      <w:rPr>
        <w:rFonts w:hint="default"/>
        <w:lang w:eastAsia="en-US" w:bidi="ar-SA"/>
      </w:rPr>
    </w:lvl>
    <w:lvl w:ilvl="7" w:tplc="874608E0">
      <w:numFmt w:val="bullet"/>
      <w:lvlText w:val="•"/>
      <w:lvlJc w:val="left"/>
      <w:pPr>
        <w:ind w:left="5259" w:hanging="180"/>
      </w:pPr>
      <w:rPr>
        <w:rFonts w:hint="default"/>
        <w:lang w:eastAsia="en-US" w:bidi="ar-SA"/>
      </w:rPr>
    </w:lvl>
    <w:lvl w:ilvl="8" w:tplc="D81C36C2">
      <w:numFmt w:val="bullet"/>
      <w:lvlText w:val="•"/>
      <w:lvlJc w:val="left"/>
      <w:pPr>
        <w:ind w:left="5996" w:hanging="180"/>
      </w:pPr>
      <w:rPr>
        <w:rFonts w:hint="default"/>
        <w:lang w:eastAsia="en-US" w:bidi="ar-SA"/>
      </w:rPr>
    </w:lvl>
  </w:abstractNum>
  <w:abstractNum w:abstractNumId="5">
    <w:nsid w:val="36A35B04"/>
    <w:multiLevelType w:val="hybridMultilevel"/>
    <w:tmpl w:val="8C262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96F5C"/>
    <w:multiLevelType w:val="hybridMultilevel"/>
    <w:tmpl w:val="F25A0CF0"/>
    <w:lvl w:ilvl="0" w:tplc="C0D2DBDE">
      <w:numFmt w:val="bullet"/>
      <w:lvlText w:val="–"/>
      <w:lvlJc w:val="left"/>
      <w:pPr>
        <w:ind w:left="36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B96E8E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85B2A7B4">
      <w:numFmt w:val="bullet"/>
      <w:lvlText w:val="•"/>
      <w:lvlJc w:val="left"/>
      <w:pPr>
        <w:ind w:left="2242" w:hanging="361"/>
      </w:pPr>
      <w:rPr>
        <w:rFonts w:hint="default"/>
        <w:lang w:eastAsia="en-US" w:bidi="ar-SA"/>
      </w:rPr>
    </w:lvl>
    <w:lvl w:ilvl="3" w:tplc="17104214">
      <w:numFmt w:val="bullet"/>
      <w:lvlText w:val="•"/>
      <w:lvlJc w:val="left"/>
      <w:pPr>
        <w:ind w:left="3404" w:hanging="361"/>
      </w:pPr>
      <w:rPr>
        <w:rFonts w:hint="default"/>
        <w:lang w:eastAsia="en-US" w:bidi="ar-SA"/>
      </w:rPr>
    </w:lvl>
    <w:lvl w:ilvl="4" w:tplc="4E7656C6">
      <w:numFmt w:val="bullet"/>
      <w:lvlText w:val="•"/>
      <w:lvlJc w:val="left"/>
      <w:pPr>
        <w:ind w:left="4566" w:hanging="361"/>
      </w:pPr>
      <w:rPr>
        <w:rFonts w:hint="default"/>
        <w:lang w:eastAsia="en-US" w:bidi="ar-SA"/>
      </w:rPr>
    </w:lvl>
    <w:lvl w:ilvl="5" w:tplc="3ECA5624">
      <w:numFmt w:val="bullet"/>
      <w:lvlText w:val="•"/>
      <w:lvlJc w:val="left"/>
      <w:pPr>
        <w:ind w:left="5728" w:hanging="361"/>
      </w:pPr>
      <w:rPr>
        <w:rFonts w:hint="default"/>
        <w:lang w:eastAsia="en-US" w:bidi="ar-SA"/>
      </w:rPr>
    </w:lvl>
    <w:lvl w:ilvl="6" w:tplc="2CCAA542">
      <w:numFmt w:val="bullet"/>
      <w:lvlText w:val="•"/>
      <w:lvlJc w:val="left"/>
      <w:pPr>
        <w:ind w:left="6891" w:hanging="361"/>
      </w:pPr>
      <w:rPr>
        <w:rFonts w:hint="default"/>
        <w:lang w:eastAsia="en-US" w:bidi="ar-SA"/>
      </w:rPr>
    </w:lvl>
    <w:lvl w:ilvl="7" w:tplc="731ED56E">
      <w:numFmt w:val="bullet"/>
      <w:lvlText w:val="•"/>
      <w:lvlJc w:val="left"/>
      <w:pPr>
        <w:ind w:left="8053" w:hanging="361"/>
      </w:pPr>
      <w:rPr>
        <w:rFonts w:hint="default"/>
        <w:lang w:eastAsia="en-US" w:bidi="ar-SA"/>
      </w:rPr>
    </w:lvl>
    <w:lvl w:ilvl="8" w:tplc="915C23B0">
      <w:numFmt w:val="bullet"/>
      <w:lvlText w:val="•"/>
      <w:lvlJc w:val="left"/>
      <w:pPr>
        <w:ind w:left="9215" w:hanging="361"/>
      </w:pPr>
      <w:rPr>
        <w:rFonts w:hint="default"/>
        <w:lang w:eastAsia="en-US" w:bidi="ar-SA"/>
      </w:rPr>
    </w:lvl>
  </w:abstractNum>
  <w:abstractNum w:abstractNumId="7">
    <w:nsid w:val="5E7049E5"/>
    <w:multiLevelType w:val="hybridMultilevel"/>
    <w:tmpl w:val="44EC7036"/>
    <w:lvl w:ilvl="0" w:tplc="56FA4D96">
      <w:start w:val="1"/>
      <w:numFmt w:val="decimal"/>
      <w:lvlText w:val="%1)"/>
      <w:lvlJc w:val="left"/>
      <w:pPr>
        <w:ind w:left="61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B363EAA">
      <w:numFmt w:val="bullet"/>
      <w:lvlText w:val="•"/>
      <w:lvlJc w:val="left"/>
      <w:pPr>
        <w:ind w:left="1712" w:hanging="260"/>
      </w:pPr>
      <w:rPr>
        <w:rFonts w:hint="default"/>
        <w:lang w:eastAsia="en-US" w:bidi="ar-SA"/>
      </w:rPr>
    </w:lvl>
    <w:lvl w:ilvl="2" w:tplc="8B42E6DE">
      <w:numFmt w:val="bullet"/>
      <w:lvlText w:val="•"/>
      <w:lvlJc w:val="left"/>
      <w:pPr>
        <w:ind w:left="2804" w:hanging="260"/>
      </w:pPr>
      <w:rPr>
        <w:rFonts w:hint="default"/>
        <w:lang w:eastAsia="en-US" w:bidi="ar-SA"/>
      </w:rPr>
    </w:lvl>
    <w:lvl w:ilvl="3" w:tplc="5616FA9A">
      <w:numFmt w:val="bullet"/>
      <w:lvlText w:val="•"/>
      <w:lvlJc w:val="left"/>
      <w:pPr>
        <w:ind w:left="3896" w:hanging="260"/>
      </w:pPr>
      <w:rPr>
        <w:rFonts w:hint="default"/>
        <w:lang w:eastAsia="en-US" w:bidi="ar-SA"/>
      </w:rPr>
    </w:lvl>
    <w:lvl w:ilvl="4" w:tplc="88EC69E6">
      <w:numFmt w:val="bullet"/>
      <w:lvlText w:val="•"/>
      <w:lvlJc w:val="left"/>
      <w:pPr>
        <w:ind w:left="4988" w:hanging="260"/>
      </w:pPr>
      <w:rPr>
        <w:rFonts w:hint="default"/>
        <w:lang w:eastAsia="en-US" w:bidi="ar-SA"/>
      </w:rPr>
    </w:lvl>
    <w:lvl w:ilvl="5" w:tplc="FC2A9BD2">
      <w:numFmt w:val="bullet"/>
      <w:lvlText w:val="•"/>
      <w:lvlJc w:val="left"/>
      <w:pPr>
        <w:ind w:left="6080" w:hanging="260"/>
      </w:pPr>
      <w:rPr>
        <w:rFonts w:hint="default"/>
        <w:lang w:eastAsia="en-US" w:bidi="ar-SA"/>
      </w:rPr>
    </w:lvl>
    <w:lvl w:ilvl="6" w:tplc="3C4C8630">
      <w:numFmt w:val="bullet"/>
      <w:lvlText w:val="•"/>
      <w:lvlJc w:val="left"/>
      <w:pPr>
        <w:ind w:left="7172" w:hanging="260"/>
      </w:pPr>
      <w:rPr>
        <w:rFonts w:hint="default"/>
        <w:lang w:eastAsia="en-US" w:bidi="ar-SA"/>
      </w:rPr>
    </w:lvl>
    <w:lvl w:ilvl="7" w:tplc="8250BFE2">
      <w:numFmt w:val="bullet"/>
      <w:lvlText w:val="•"/>
      <w:lvlJc w:val="left"/>
      <w:pPr>
        <w:ind w:left="8264" w:hanging="260"/>
      </w:pPr>
      <w:rPr>
        <w:rFonts w:hint="default"/>
        <w:lang w:eastAsia="en-US" w:bidi="ar-SA"/>
      </w:rPr>
    </w:lvl>
    <w:lvl w:ilvl="8" w:tplc="FB161F00">
      <w:numFmt w:val="bullet"/>
      <w:lvlText w:val="•"/>
      <w:lvlJc w:val="left"/>
      <w:pPr>
        <w:ind w:left="9356" w:hanging="260"/>
      </w:pPr>
      <w:rPr>
        <w:rFonts w:hint="default"/>
        <w:lang w:eastAsia="en-US" w:bidi="ar-SA"/>
      </w:rPr>
    </w:lvl>
  </w:abstractNum>
  <w:abstractNum w:abstractNumId="8">
    <w:nsid w:val="61791C59"/>
    <w:multiLevelType w:val="hybridMultilevel"/>
    <w:tmpl w:val="77264B8A"/>
    <w:lvl w:ilvl="0" w:tplc="51B87C2C">
      <w:numFmt w:val="bullet"/>
      <w:lvlText w:val="*"/>
      <w:lvlJc w:val="left"/>
      <w:pPr>
        <w:ind w:left="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8E62CA2">
      <w:numFmt w:val="bullet"/>
      <w:lvlText w:val="•"/>
      <w:lvlJc w:val="left"/>
      <w:pPr>
        <w:ind w:left="837" w:hanging="180"/>
      </w:pPr>
      <w:rPr>
        <w:rFonts w:hint="default"/>
        <w:lang w:eastAsia="en-US" w:bidi="ar-SA"/>
      </w:rPr>
    </w:lvl>
    <w:lvl w:ilvl="2" w:tplc="AD424ECC">
      <w:numFmt w:val="bullet"/>
      <w:lvlText w:val="•"/>
      <w:lvlJc w:val="left"/>
      <w:pPr>
        <w:ind w:left="1574" w:hanging="180"/>
      </w:pPr>
      <w:rPr>
        <w:rFonts w:hint="default"/>
        <w:lang w:eastAsia="en-US" w:bidi="ar-SA"/>
      </w:rPr>
    </w:lvl>
    <w:lvl w:ilvl="3" w:tplc="3BD23178">
      <w:numFmt w:val="bullet"/>
      <w:lvlText w:val="•"/>
      <w:lvlJc w:val="left"/>
      <w:pPr>
        <w:ind w:left="2311" w:hanging="180"/>
      </w:pPr>
      <w:rPr>
        <w:rFonts w:hint="default"/>
        <w:lang w:eastAsia="en-US" w:bidi="ar-SA"/>
      </w:rPr>
    </w:lvl>
    <w:lvl w:ilvl="4" w:tplc="394C8736">
      <w:numFmt w:val="bullet"/>
      <w:lvlText w:val="•"/>
      <w:lvlJc w:val="left"/>
      <w:pPr>
        <w:ind w:left="3048" w:hanging="180"/>
      </w:pPr>
      <w:rPr>
        <w:rFonts w:hint="default"/>
        <w:lang w:eastAsia="en-US" w:bidi="ar-SA"/>
      </w:rPr>
    </w:lvl>
    <w:lvl w:ilvl="5" w:tplc="CDC6D45A">
      <w:numFmt w:val="bullet"/>
      <w:lvlText w:val="•"/>
      <w:lvlJc w:val="left"/>
      <w:pPr>
        <w:ind w:left="3785" w:hanging="180"/>
      </w:pPr>
      <w:rPr>
        <w:rFonts w:hint="default"/>
        <w:lang w:eastAsia="en-US" w:bidi="ar-SA"/>
      </w:rPr>
    </w:lvl>
    <w:lvl w:ilvl="6" w:tplc="FD6E2496">
      <w:numFmt w:val="bullet"/>
      <w:lvlText w:val="•"/>
      <w:lvlJc w:val="left"/>
      <w:pPr>
        <w:ind w:left="4522" w:hanging="180"/>
      </w:pPr>
      <w:rPr>
        <w:rFonts w:hint="default"/>
        <w:lang w:eastAsia="en-US" w:bidi="ar-SA"/>
      </w:rPr>
    </w:lvl>
    <w:lvl w:ilvl="7" w:tplc="D1AC3FC4">
      <w:numFmt w:val="bullet"/>
      <w:lvlText w:val="•"/>
      <w:lvlJc w:val="left"/>
      <w:pPr>
        <w:ind w:left="5259" w:hanging="180"/>
      </w:pPr>
      <w:rPr>
        <w:rFonts w:hint="default"/>
        <w:lang w:eastAsia="en-US" w:bidi="ar-SA"/>
      </w:rPr>
    </w:lvl>
    <w:lvl w:ilvl="8" w:tplc="93C455BC">
      <w:numFmt w:val="bullet"/>
      <w:lvlText w:val="•"/>
      <w:lvlJc w:val="left"/>
      <w:pPr>
        <w:ind w:left="5996" w:hanging="180"/>
      </w:pPr>
      <w:rPr>
        <w:rFonts w:hint="default"/>
        <w:lang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076D"/>
    <w:rsid w:val="00172540"/>
    <w:rsid w:val="005D08EB"/>
    <w:rsid w:val="0066397F"/>
    <w:rsid w:val="00685D6F"/>
    <w:rsid w:val="007E076D"/>
    <w:rsid w:val="008E7D62"/>
    <w:rsid w:val="00A9141A"/>
    <w:rsid w:val="00C346A5"/>
    <w:rsid w:val="00C45BAB"/>
    <w:rsid w:val="00E57CF1"/>
    <w:rsid w:val="00E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6C4F0A-2866-4A37-86DA-6A59203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1670" w:right="523" w:hanging="11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1"/>
      <w:ind w:left="108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59"/>
    <w:rsid w:val="00C346A5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12</cp:revision>
  <dcterms:created xsi:type="dcterms:W3CDTF">2022-11-03T07:08:00Z</dcterms:created>
  <dcterms:modified xsi:type="dcterms:W3CDTF">2023-09-27T06:37:00Z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LastSaved">
    <vt:filetime>2022-11-03T00:00:00Z</vt:filetime>
  </property>
</Properties>
</file>